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2424" w:rsidRDefault="00572424" w:rsidP="00572424">
      <w:pPr>
        <w:spacing w:before="0" w:after="0" w:line="240" w:lineRule="auto"/>
        <w:jc w:val="center"/>
        <w:rPr>
          <w:rFonts w:ascii="Arial" w:eastAsia="Times New Roman" w:hAnsi="Arial" w:hint="cs"/>
          <w:b/>
          <w:bCs/>
          <w:u w:val="single"/>
          <w:rtl/>
        </w:rPr>
      </w:pPr>
    </w:p>
    <w:p w:rsidR="00572424" w:rsidRDefault="00572424" w:rsidP="00572424">
      <w:pPr>
        <w:spacing w:before="0" w:after="0" w:line="240" w:lineRule="auto"/>
        <w:jc w:val="center"/>
        <w:rPr>
          <w:rFonts w:ascii="Arial" w:eastAsia="Times New Roman" w:hAnsi="Arial"/>
          <w:b/>
          <w:bCs/>
          <w:u w:val="single"/>
          <w:rtl/>
        </w:rPr>
      </w:pPr>
    </w:p>
    <w:p w:rsidR="005C76DE" w:rsidRDefault="00A530DC" w:rsidP="00C034A9">
      <w:pPr>
        <w:spacing w:before="0" w:after="0" w:line="240" w:lineRule="auto"/>
        <w:jc w:val="center"/>
        <w:rPr>
          <w:rFonts w:ascii="Arial" w:eastAsia="Times New Roman" w:hAnsi="Arial"/>
          <w:b/>
          <w:bCs/>
          <w:u w:val="single"/>
          <w:rtl/>
          <w:lang w:bidi="ar-SA"/>
        </w:rPr>
      </w:pPr>
      <w:r>
        <w:rPr>
          <w:rFonts w:ascii="Arial" w:hAnsi="Arial" w:cs="Arial" w:hint="cs"/>
          <w:color w:val="222222"/>
          <w:rtl/>
          <w:lang w:bidi="ar-SA"/>
        </w:rPr>
        <w:t>سلطة حقوق الناجين من المحرقة في وزارة المالية</w:t>
      </w:r>
    </w:p>
    <w:p w:rsidR="00A530DC" w:rsidRDefault="00A530DC" w:rsidP="00C034A9">
      <w:pPr>
        <w:spacing w:before="0" w:after="0" w:line="240" w:lineRule="auto"/>
        <w:jc w:val="center"/>
        <w:rPr>
          <w:rFonts w:ascii="Arial" w:eastAsia="Times New Roman" w:hAnsi="Arial"/>
          <w:b/>
          <w:bCs/>
          <w:u w:val="single"/>
          <w:rtl/>
          <w:lang w:bidi="ar-SA"/>
        </w:rPr>
      </w:pPr>
    </w:p>
    <w:p w:rsidR="00007864" w:rsidRDefault="00A530DC" w:rsidP="00C034A9">
      <w:pPr>
        <w:spacing w:before="0" w:after="0" w:line="240" w:lineRule="auto"/>
        <w:jc w:val="center"/>
        <w:rPr>
          <w:rFonts w:ascii="Arial" w:eastAsia="Times New Roman" w:hAnsi="Arial"/>
          <w:b/>
          <w:bCs/>
          <w:u w:val="single"/>
          <w:rtl/>
        </w:rPr>
      </w:pPr>
      <w:r>
        <w:rPr>
          <w:rFonts w:ascii="Arial" w:eastAsia="Times New Roman" w:hAnsi="Arial" w:cs="Arial" w:hint="cs"/>
          <w:b/>
          <w:bCs/>
          <w:u w:val="single"/>
          <w:rtl/>
          <w:lang w:bidi="ar-SA"/>
        </w:rPr>
        <w:t>مناقصة علنية رقم</w:t>
      </w:r>
      <w:r w:rsidR="00007864" w:rsidRPr="00007864">
        <w:rPr>
          <w:rFonts w:ascii="Arial" w:eastAsia="Times New Roman" w:hAnsi="Arial"/>
          <w:b/>
          <w:bCs/>
          <w:u w:val="single"/>
          <w:rtl/>
        </w:rPr>
        <w:t xml:space="preserve"> </w:t>
      </w:r>
      <w:r w:rsidR="003A7CA8">
        <w:rPr>
          <w:rFonts w:ascii="Arial" w:eastAsia="Times New Roman" w:hAnsi="Arial" w:hint="cs"/>
          <w:b/>
          <w:bCs/>
          <w:u w:val="single"/>
          <w:rtl/>
        </w:rPr>
        <w:t>1/201</w:t>
      </w:r>
      <w:r w:rsidR="00C034A9">
        <w:rPr>
          <w:rFonts w:ascii="Arial" w:eastAsia="Times New Roman" w:hAnsi="Arial" w:hint="cs"/>
          <w:b/>
          <w:bCs/>
          <w:u w:val="single"/>
          <w:rtl/>
        </w:rPr>
        <w:t>4</w:t>
      </w:r>
    </w:p>
    <w:p w:rsidR="00DF4065" w:rsidRDefault="00DF4065" w:rsidP="00C053EB">
      <w:pPr>
        <w:spacing w:after="0" w:line="276" w:lineRule="auto"/>
        <w:rPr>
          <w:rFonts w:ascii="Arial" w:eastAsia="Times New Roman" w:hAnsi="Arial"/>
          <w:b/>
          <w:bCs/>
          <w:u w:val="single"/>
          <w:rtl/>
        </w:rPr>
      </w:pPr>
    </w:p>
    <w:p w:rsidR="0044100E" w:rsidRDefault="00A530DC" w:rsidP="00A530DC">
      <w:pPr>
        <w:spacing w:after="0" w:line="276" w:lineRule="auto"/>
        <w:rPr>
          <w:rtl/>
        </w:rPr>
      </w:pPr>
      <w:proofErr w:type="gramStart"/>
      <w:r>
        <w:rPr>
          <w:rFonts w:ascii="Arial" w:eastAsia="Times New Roman" w:hAnsi="Arial" w:cstheme="minorBidi" w:hint="cs"/>
          <w:b/>
          <w:bCs/>
          <w:u w:val="single"/>
          <w:rtl/>
          <w:lang w:bidi="ar-SA"/>
        </w:rPr>
        <w:t>لتقديم</w:t>
      </w:r>
      <w:proofErr w:type="gramEnd"/>
      <w:r>
        <w:rPr>
          <w:rFonts w:ascii="Arial" w:eastAsia="Times New Roman" w:hAnsi="Arial" w:cstheme="minorBidi" w:hint="cs"/>
          <w:b/>
          <w:bCs/>
          <w:u w:val="single"/>
          <w:rtl/>
          <w:lang w:bidi="ar-SA"/>
        </w:rPr>
        <w:t xml:space="preserve"> خدمات استشارة في مجال الطب الداخلي </w:t>
      </w:r>
      <w:r>
        <w:rPr>
          <w:rFonts w:ascii="Arial" w:hAnsi="Arial" w:cs="Arial" w:hint="cs"/>
          <w:b/>
          <w:bCs/>
          <w:color w:val="222222"/>
          <w:u w:val="single"/>
          <w:rtl/>
          <w:lang w:bidi="ar-SA"/>
        </w:rPr>
        <w:t xml:space="preserve">لصالح </w:t>
      </w:r>
      <w:r w:rsidRPr="00CC0E36">
        <w:rPr>
          <w:rFonts w:ascii="Arial" w:hAnsi="Arial" w:cs="Arial" w:hint="cs"/>
          <w:b/>
          <w:bCs/>
          <w:color w:val="222222"/>
          <w:u w:val="single"/>
          <w:rtl/>
          <w:lang w:bidi="ar-SA"/>
        </w:rPr>
        <w:t>سلطة حقوق الناجين من المحرقة في وزارة المالية</w:t>
      </w:r>
      <w:r>
        <w:rPr>
          <w:rFonts w:ascii="Arial" w:hAnsi="Arial" w:cs="Arial" w:hint="cs"/>
          <w:b/>
          <w:bCs/>
          <w:color w:val="222222"/>
          <w:u w:val="single"/>
          <w:rtl/>
          <w:lang w:bidi="ar-SA"/>
        </w:rPr>
        <w:t xml:space="preserve"> </w:t>
      </w:r>
    </w:p>
    <w:p w:rsidR="00DF4065" w:rsidRDefault="00DF4065" w:rsidP="00C034A9">
      <w:pPr>
        <w:spacing w:after="0" w:line="276" w:lineRule="auto"/>
        <w:rPr>
          <w:rtl/>
        </w:rPr>
      </w:pPr>
    </w:p>
    <w:p w:rsidR="00A530DC" w:rsidRDefault="00A530DC" w:rsidP="00A530DC">
      <w:pPr>
        <w:pStyle w:val="NormalWeb"/>
        <w:shd w:val="clear" w:color="auto" w:fill="FFFFFF"/>
        <w:bidi/>
        <w:rPr>
          <w:rFonts w:ascii="Arial" w:hAnsi="Arial" w:cs="Arial"/>
          <w:color w:val="222222"/>
          <w:rtl/>
          <w:lang w:bidi="ar-SA"/>
        </w:rPr>
      </w:pPr>
      <w:r>
        <w:rPr>
          <w:rFonts w:ascii="Arial" w:hAnsi="Arial" w:cs="Arial" w:hint="cs"/>
          <w:color w:val="222222"/>
          <w:rtl/>
          <w:lang w:bidi="ar-SA"/>
        </w:rPr>
        <w:t>سلطة حقوق الناجين من المحرقة في وزارة المالية (فيما يلي: "السلطة") معنية بالتعاقد مع اطباء متخصصين في مجال الطب الداخلي, لتقديم خدمات استشارة, التي ستساعد للطبيب الرئيسي في عمله, بما في ذلك لفحص طلبات المقدمة للسلطة فيما يتعلق بالاعتراف بالعلاقة السببية بين المشكلة الطبية المزعومة وبين مطاردة النازيين, وكل ذلك كما هو مفصل بتوسع في مستندات المناقصة.</w:t>
      </w:r>
    </w:p>
    <w:p w:rsidR="00A13F9A" w:rsidRDefault="00A13F9A" w:rsidP="00A530DC">
      <w:pPr>
        <w:pStyle w:val="NormalWeb"/>
        <w:numPr>
          <w:ilvl w:val="0"/>
          <w:numId w:val="16"/>
        </w:numPr>
        <w:shd w:val="clear" w:color="auto" w:fill="FFFFFF"/>
        <w:bidi/>
        <w:ind w:left="368" w:hanging="426"/>
        <w:rPr>
          <w:rFonts w:ascii="Arial" w:hAnsi="Arial" w:cs="Arial"/>
          <w:color w:val="222222"/>
          <w:lang w:bidi="ar-SA"/>
        </w:rPr>
      </w:pPr>
      <w:r>
        <w:rPr>
          <w:rFonts w:ascii="Arial" w:hAnsi="Arial" w:cs="Arial" w:hint="cs"/>
          <w:color w:val="222222"/>
          <w:rtl/>
          <w:lang w:bidi="ar-SA"/>
        </w:rPr>
        <w:t xml:space="preserve">فترة التعاقد مع الفائزين ستكون لمدة سنة, </w:t>
      </w:r>
      <w:proofErr w:type="spellStart"/>
      <w:r>
        <w:rPr>
          <w:rFonts w:ascii="Arial" w:hAnsi="Arial" w:cs="Arial" w:hint="cs"/>
          <w:color w:val="222222"/>
          <w:rtl/>
          <w:lang w:bidi="ar-SA"/>
        </w:rPr>
        <w:t>ابتداءا</w:t>
      </w:r>
      <w:proofErr w:type="spellEnd"/>
      <w:r>
        <w:rPr>
          <w:rFonts w:ascii="Arial" w:hAnsi="Arial" w:cs="Arial" w:hint="cs"/>
          <w:color w:val="222222"/>
          <w:rtl/>
          <w:lang w:bidi="ar-SA"/>
        </w:rPr>
        <w:t xml:space="preserve"> من </w:t>
      </w:r>
      <w:r w:rsidR="00A530DC">
        <w:rPr>
          <w:rFonts w:ascii="Arial" w:hAnsi="Arial" w:cs="Arial" w:hint="cs"/>
          <w:color w:val="222222"/>
          <w:rtl/>
          <w:lang w:bidi="ar-SA"/>
        </w:rPr>
        <w:t>موعد</w:t>
      </w:r>
      <w:r>
        <w:rPr>
          <w:rFonts w:ascii="Arial" w:hAnsi="Arial" w:cs="Arial" w:hint="cs"/>
          <w:color w:val="222222"/>
          <w:rtl/>
          <w:lang w:bidi="ar-SA"/>
        </w:rPr>
        <w:t xml:space="preserve"> التوقيع على اتفاقية التعاقد مع مقدم العرض الذي سيتم اختياره من قبل طالب العرض لتنفيذ الخدمات موضوع المناقصة.</w:t>
      </w:r>
    </w:p>
    <w:p w:rsidR="00A530DC" w:rsidRDefault="00A530DC" w:rsidP="00A530DC">
      <w:pPr>
        <w:pStyle w:val="NormalWeb"/>
        <w:shd w:val="clear" w:color="auto" w:fill="FFFFFF"/>
        <w:bidi/>
        <w:ind w:left="368"/>
        <w:rPr>
          <w:rFonts w:ascii="Arial" w:hAnsi="Arial" w:cs="Arial"/>
          <w:color w:val="222222"/>
          <w:lang w:bidi="ar-SA"/>
        </w:rPr>
      </w:pPr>
    </w:p>
    <w:p w:rsidR="00A13F9A" w:rsidRDefault="00A13F9A" w:rsidP="00A530DC">
      <w:pPr>
        <w:pStyle w:val="NormalWeb"/>
        <w:numPr>
          <w:ilvl w:val="0"/>
          <w:numId w:val="16"/>
        </w:numPr>
        <w:shd w:val="clear" w:color="auto" w:fill="FFFFFF"/>
        <w:bidi/>
        <w:ind w:left="368" w:hanging="426"/>
        <w:rPr>
          <w:rFonts w:ascii="Arial" w:hAnsi="Arial" w:cs="Arial"/>
          <w:color w:val="222222"/>
          <w:lang w:bidi="ar-SA"/>
        </w:rPr>
      </w:pPr>
      <w:r w:rsidRPr="00CC0E36">
        <w:rPr>
          <w:rFonts w:ascii="Arial" w:hAnsi="Arial" w:cs="Arial" w:hint="cs"/>
          <w:color w:val="222222"/>
          <w:rtl/>
        </w:rPr>
        <w:t xml:space="preserve"> </w:t>
      </w:r>
      <w:proofErr w:type="gramStart"/>
      <w:r w:rsidRPr="00CC0E36">
        <w:rPr>
          <w:rFonts w:ascii="Arial" w:hAnsi="Arial" w:cs="Arial" w:hint="cs"/>
          <w:color w:val="222222"/>
          <w:rtl/>
          <w:lang w:bidi="ar-SA"/>
        </w:rPr>
        <w:t>سيكون</w:t>
      </w:r>
      <w:proofErr w:type="gramEnd"/>
      <w:r w:rsidRPr="00CC0E36">
        <w:rPr>
          <w:rFonts w:ascii="Arial" w:hAnsi="Arial" w:cs="Arial" w:hint="cs"/>
          <w:color w:val="222222"/>
          <w:rtl/>
          <w:lang w:bidi="ar-SA"/>
        </w:rPr>
        <w:t xml:space="preserve"> لطالب العرض الحق, وفقا لاختياره المطلق, في تمديد فترة التعاقد لفترات إضافية, بطول سنة لكل واحدة, بالإضافة إلى الفترة المذكورة أعلاه, بحيث لا يتعدى مجمل جميع فترات التعاقد عن خمس سنوات.</w:t>
      </w:r>
      <w:r w:rsidRPr="00CC0E36">
        <w:rPr>
          <w:rFonts w:ascii="Arial" w:hAnsi="Arial" w:cs="Arial"/>
          <w:color w:val="222222"/>
          <w:rtl/>
        </w:rPr>
        <w:t xml:space="preserve"> </w:t>
      </w:r>
    </w:p>
    <w:p w:rsidR="00725EBD" w:rsidRPr="00725EBD" w:rsidRDefault="00725EBD" w:rsidP="00725EBD">
      <w:pPr>
        <w:pStyle w:val="a7"/>
        <w:spacing w:after="0" w:line="276" w:lineRule="auto"/>
        <w:ind w:left="360"/>
        <w:rPr>
          <w:rFonts w:ascii="Arial" w:eastAsia="Times New Roman" w:hAnsi="Arial"/>
        </w:rPr>
      </w:pPr>
    </w:p>
    <w:p w:rsidR="00A530DC" w:rsidRPr="00A530DC" w:rsidRDefault="00A13F9A" w:rsidP="00A530DC">
      <w:pPr>
        <w:pStyle w:val="a7"/>
        <w:numPr>
          <w:ilvl w:val="0"/>
          <w:numId w:val="16"/>
        </w:numPr>
        <w:tabs>
          <w:tab w:val="num" w:pos="360"/>
        </w:tabs>
        <w:spacing w:after="0" w:line="276" w:lineRule="auto"/>
        <w:ind w:left="360"/>
        <w:rPr>
          <w:rFonts w:ascii="Arial" w:eastAsia="Times New Roman" w:hAnsi="Arial"/>
        </w:rPr>
      </w:pPr>
      <w:r w:rsidRPr="00A530DC">
        <w:rPr>
          <w:rFonts w:ascii="Arial" w:hAnsi="Arial" w:cs="Arial" w:hint="cs"/>
          <w:color w:val="222222"/>
          <w:rtl/>
          <w:lang w:bidi="ar-SA"/>
        </w:rPr>
        <w:t>شروط أولية للاشتراك في المناقصة</w:t>
      </w:r>
      <w:r w:rsidRPr="00A530DC">
        <w:rPr>
          <w:rFonts w:ascii="Arial" w:hAnsi="Arial" w:cs="Arial"/>
          <w:color w:val="222222"/>
          <w:rtl/>
        </w:rPr>
        <w:t>: </w:t>
      </w:r>
      <w:r w:rsidRPr="00A530DC">
        <w:rPr>
          <w:rFonts w:ascii="Arial" w:hAnsi="Arial" w:cs="Arial" w:hint="cs"/>
          <w:color w:val="222222"/>
          <w:rtl/>
        </w:rPr>
        <w:t xml:space="preserve"> </w:t>
      </w:r>
    </w:p>
    <w:p w:rsidR="00A530DC" w:rsidRPr="00A530DC" w:rsidRDefault="00A530DC" w:rsidP="00A530DC">
      <w:pPr>
        <w:pStyle w:val="a7"/>
        <w:rPr>
          <w:rFonts w:ascii="Arial" w:hAnsi="Arial" w:cs="Arial"/>
          <w:color w:val="222222"/>
          <w:rtl/>
        </w:rPr>
      </w:pPr>
    </w:p>
    <w:p w:rsidR="00A13F9A" w:rsidRPr="00A530DC" w:rsidRDefault="00A530DC" w:rsidP="00A530DC">
      <w:pPr>
        <w:pStyle w:val="a7"/>
        <w:spacing w:after="0" w:line="276" w:lineRule="auto"/>
        <w:ind w:left="651" w:hanging="283"/>
        <w:rPr>
          <w:rFonts w:ascii="Arial" w:eastAsia="Times New Roman" w:hAnsi="Arial"/>
          <w:rtl/>
        </w:rPr>
      </w:pPr>
      <w:r>
        <w:rPr>
          <w:rStyle w:val="ae"/>
          <w:rFonts w:ascii="Arial" w:hAnsi="Arial" w:cs="Arial" w:hint="cs"/>
          <w:color w:val="222222"/>
          <w:rtl/>
          <w:lang w:bidi="ar-SA"/>
        </w:rPr>
        <w:t xml:space="preserve">أ.  </w:t>
      </w:r>
      <w:r w:rsidR="00A13F9A" w:rsidRPr="00A530DC">
        <w:rPr>
          <w:rFonts w:ascii="Arial" w:hAnsi="Arial" w:cs="Arial" w:hint="cs"/>
          <w:color w:val="222222"/>
          <w:rtl/>
          <w:lang w:bidi="ar-SA"/>
        </w:rPr>
        <w:t>مقدم العرض هو طبيب متخصص</w:t>
      </w:r>
      <w:r w:rsidRPr="00A530DC">
        <w:rPr>
          <w:rFonts w:ascii="Arial" w:hAnsi="Arial" w:cs="Arial" w:hint="cs"/>
          <w:color w:val="222222"/>
          <w:rtl/>
          <w:lang w:bidi="ar-SA"/>
        </w:rPr>
        <w:t xml:space="preserve"> في مجال الطب الداخلي</w:t>
      </w:r>
      <w:r w:rsidR="00A13F9A" w:rsidRPr="00A530DC">
        <w:rPr>
          <w:rFonts w:ascii="Arial" w:hAnsi="Arial" w:cs="Arial" w:hint="cs"/>
          <w:color w:val="222222"/>
          <w:rtl/>
          <w:lang w:bidi="ar-SA"/>
        </w:rPr>
        <w:t>, صاحب ترخيص ساري المفعول للعمل بالطب وصاحب خبرة في عمل</w:t>
      </w:r>
      <w:r w:rsidR="00A13F9A" w:rsidRPr="00A530DC">
        <w:rPr>
          <w:rFonts w:ascii="Arial" w:hAnsi="Arial" w:cs="Arial" w:hint="cs"/>
          <w:color w:val="222222"/>
          <w:rtl/>
        </w:rPr>
        <w:t xml:space="preserve"> </w:t>
      </w:r>
      <w:r w:rsidR="00A13F9A" w:rsidRPr="00A530DC">
        <w:rPr>
          <w:rFonts w:ascii="Arial" w:hAnsi="Arial" w:cs="Arial" w:hint="cs"/>
          <w:color w:val="222222"/>
          <w:rtl/>
          <w:lang w:bidi="ar-SA"/>
        </w:rPr>
        <w:t>سريري كم</w:t>
      </w:r>
      <w:r w:rsidRPr="00A530DC">
        <w:rPr>
          <w:rFonts w:ascii="Arial" w:hAnsi="Arial" w:cs="Arial" w:hint="cs"/>
          <w:color w:val="222222"/>
          <w:rtl/>
          <w:lang w:bidi="ar-SA"/>
        </w:rPr>
        <w:t>تخصص بمجال الطب الداخلي</w:t>
      </w:r>
      <w:r w:rsidR="00A13F9A" w:rsidRPr="00A530DC">
        <w:rPr>
          <w:rFonts w:ascii="Arial" w:hAnsi="Arial" w:cs="Arial" w:hint="cs"/>
          <w:color w:val="222222"/>
          <w:rtl/>
          <w:lang w:bidi="ar-SA"/>
        </w:rPr>
        <w:t xml:space="preserve">, </w:t>
      </w:r>
      <w:r w:rsidRPr="00A530DC">
        <w:rPr>
          <w:rFonts w:ascii="Arial" w:hAnsi="Arial" w:cs="Arial" w:hint="cs"/>
          <w:color w:val="222222"/>
          <w:rtl/>
          <w:lang w:bidi="ar-SA"/>
        </w:rPr>
        <w:t>على مدى</w:t>
      </w:r>
      <w:r w:rsidR="00A13F9A" w:rsidRPr="00A530DC">
        <w:rPr>
          <w:rFonts w:ascii="Arial" w:hAnsi="Arial" w:cs="Arial" w:hint="cs"/>
          <w:color w:val="222222"/>
          <w:rtl/>
          <w:lang w:bidi="ar-SA"/>
        </w:rPr>
        <w:t xml:space="preserve"> </w:t>
      </w:r>
      <w:r w:rsidRPr="00A530DC">
        <w:rPr>
          <w:rFonts w:ascii="Arial" w:hAnsi="Arial" w:cs="Arial" w:hint="cs"/>
          <w:color w:val="222222"/>
          <w:rtl/>
          <w:lang w:bidi="ar-SA"/>
        </w:rPr>
        <w:t>5</w:t>
      </w:r>
      <w:r w:rsidR="00A13F9A" w:rsidRPr="00A530DC">
        <w:rPr>
          <w:rFonts w:ascii="Arial" w:hAnsi="Arial" w:cs="Arial" w:hint="cs"/>
          <w:color w:val="222222"/>
          <w:rtl/>
          <w:lang w:bidi="ar-SA"/>
        </w:rPr>
        <w:t xml:space="preserve"> سنوات على الأقل.</w:t>
      </w:r>
    </w:p>
    <w:p w:rsidR="00A13F9A" w:rsidRDefault="00A530DC" w:rsidP="00A530DC">
      <w:pPr>
        <w:pStyle w:val="NormalWeb"/>
        <w:shd w:val="clear" w:color="auto" w:fill="FFFFFF"/>
        <w:bidi/>
        <w:ind w:left="720" w:hanging="352"/>
        <w:rPr>
          <w:rFonts w:ascii="Arial" w:hAnsi="Arial" w:cs="Arial"/>
          <w:color w:val="222222"/>
          <w:rtl/>
          <w:lang w:bidi="ar-SA"/>
        </w:rPr>
      </w:pPr>
      <w:r>
        <w:rPr>
          <w:rStyle w:val="ae"/>
          <w:rFonts w:ascii="Arial" w:hAnsi="Arial" w:cs="Arial" w:hint="cs"/>
          <w:color w:val="222222"/>
          <w:rtl/>
          <w:lang w:bidi="ar-SA"/>
        </w:rPr>
        <w:t xml:space="preserve">ب.  </w:t>
      </w:r>
      <w:r w:rsidR="00A13F9A">
        <w:rPr>
          <w:rStyle w:val="apple-converted-space"/>
          <w:rFonts w:ascii="Arial" w:hAnsi="Arial" w:cs="Arial"/>
          <w:b/>
          <w:bCs/>
          <w:color w:val="222222"/>
          <w:rtl/>
        </w:rPr>
        <w:t> </w:t>
      </w:r>
      <w:proofErr w:type="gramStart"/>
      <w:r w:rsidR="00A13F9A">
        <w:rPr>
          <w:rFonts w:ascii="Arial" w:hAnsi="Arial" w:cs="Arial" w:hint="cs"/>
          <w:color w:val="222222"/>
          <w:rtl/>
          <w:lang w:bidi="ar-SA"/>
        </w:rPr>
        <w:t>تقديم</w:t>
      </w:r>
      <w:proofErr w:type="gramEnd"/>
      <w:r w:rsidR="00A13F9A">
        <w:rPr>
          <w:rFonts w:ascii="Arial" w:hAnsi="Arial" w:cs="Arial" w:hint="cs"/>
          <w:color w:val="222222"/>
          <w:rtl/>
          <w:lang w:bidi="ar-SA"/>
        </w:rPr>
        <w:t xml:space="preserve"> جميع التأشيرات المطلوبة وفقا لقانون صفقات الهيئات العمومية, لسنة </w:t>
      </w:r>
      <w:r w:rsidR="00A13F9A">
        <w:rPr>
          <w:rFonts w:ascii="Arial" w:hAnsi="Arial" w:cs="Arial"/>
          <w:color w:val="222222"/>
          <w:rtl/>
          <w:lang w:bidi="ar-SA"/>
        </w:rPr>
        <w:t>–</w:t>
      </w:r>
      <w:r w:rsidR="00A13F9A">
        <w:rPr>
          <w:rFonts w:ascii="Arial" w:hAnsi="Arial" w:cs="Arial" w:hint="cs"/>
          <w:color w:val="222222"/>
          <w:rtl/>
          <w:lang w:bidi="ar-SA"/>
        </w:rPr>
        <w:t xml:space="preserve"> 1976, كما هو مفصل في مستندات المناقصة.</w:t>
      </w:r>
    </w:p>
    <w:p w:rsidR="005C4299" w:rsidRPr="00E15223" w:rsidRDefault="005C4299" w:rsidP="00351934">
      <w:pPr>
        <w:pStyle w:val="NormalWeb"/>
        <w:numPr>
          <w:ilvl w:val="0"/>
          <w:numId w:val="16"/>
        </w:numPr>
        <w:shd w:val="clear" w:color="auto" w:fill="FFFFFF"/>
        <w:bidi/>
        <w:ind w:left="368" w:hanging="426"/>
        <w:rPr>
          <w:rFonts w:ascii="Arial" w:hAnsi="Arial" w:cs="Arial"/>
          <w:color w:val="222222"/>
          <w:rtl/>
        </w:rPr>
      </w:pPr>
      <w:proofErr w:type="gramStart"/>
      <w:r>
        <w:rPr>
          <w:rFonts w:ascii="Arial" w:hAnsi="Arial" w:cs="Arial" w:hint="cs"/>
          <w:color w:val="222222"/>
          <w:rtl/>
          <w:lang w:bidi="ar-SA"/>
        </w:rPr>
        <w:t>يمكن</w:t>
      </w:r>
      <w:proofErr w:type="gramEnd"/>
      <w:r>
        <w:rPr>
          <w:rFonts w:ascii="Arial" w:hAnsi="Arial" w:cs="Arial" w:hint="cs"/>
          <w:color w:val="222222"/>
          <w:rtl/>
          <w:lang w:bidi="ar-SA"/>
        </w:rPr>
        <w:t xml:space="preserve"> تنزيل مستندات المناقصة من موقع الانترنت التابع لسلطة حقوق ناجيين من المحرقة على عنوان</w:t>
      </w:r>
      <w:r>
        <w:rPr>
          <w:rFonts w:ascii="Arial" w:hAnsi="Arial" w:cs="Arial"/>
          <w:color w:val="222222"/>
          <w:rtl/>
        </w:rPr>
        <w:t>:</w:t>
      </w:r>
      <w:r>
        <w:rPr>
          <w:rFonts w:ascii="Arial" w:hAnsi="Arial" w:cs="Arial" w:hint="cs"/>
          <w:color w:val="222222"/>
          <w:rtl/>
        </w:rPr>
        <w:t xml:space="preserve"> </w:t>
      </w:r>
      <w:hyperlink r:id="rId9" w:tgtFrame="_blank" w:history="1">
        <w:r>
          <w:rPr>
            <w:rStyle w:val="Hyperlink"/>
            <w:rFonts w:ascii="Arial" w:hAnsi="Arial" w:cs="Arial"/>
            <w:color w:val="1155CC"/>
          </w:rPr>
          <w:t>http://ozar.mof.gov.il/shoarights</w:t>
        </w:r>
      </w:hyperlink>
      <w:r>
        <w:rPr>
          <w:rFonts w:ascii="Arial" w:hAnsi="Arial" w:cs="Arial"/>
          <w:color w:val="222222"/>
          <w:rtl/>
        </w:rPr>
        <w:t>.</w:t>
      </w:r>
    </w:p>
    <w:p w:rsidR="005C4299" w:rsidRPr="00E15223" w:rsidRDefault="005C4299" w:rsidP="00351934">
      <w:pPr>
        <w:pStyle w:val="NormalWeb"/>
        <w:numPr>
          <w:ilvl w:val="0"/>
          <w:numId w:val="16"/>
        </w:numPr>
        <w:shd w:val="clear" w:color="auto" w:fill="FFFFFF"/>
        <w:bidi/>
        <w:ind w:left="368" w:hanging="426"/>
        <w:rPr>
          <w:rFonts w:ascii="Arial" w:hAnsi="Arial" w:cs="Arial"/>
          <w:color w:val="222222"/>
          <w:rtl/>
          <w:lang w:bidi="ar-SA"/>
        </w:rPr>
      </w:pPr>
      <w:r>
        <w:rPr>
          <w:rFonts w:ascii="Arial" w:hAnsi="Arial" w:cs="Arial" w:hint="cs"/>
          <w:color w:val="222222"/>
          <w:rtl/>
          <w:lang w:bidi="ar-SA"/>
        </w:rPr>
        <w:t xml:space="preserve"> يجب إرسال أسئلة وطلبات للتوضيح خطيا حتى تاريخ </w:t>
      </w:r>
      <w:r w:rsidR="00A530DC">
        <w:rPr>
          <w:rFonts w:ascii="Arial" w:hAnsi="Arial" w:cs="Arial" w:hint="cs"/>
          <w:color w:val="222222"/>
          <w:rtl/>
        </w:rPr>
        <w:t>18.5.2014</w:t>
      </w:r>
      <w:r>
        <w:rPr>
          <w:rFonts w:ascii="Arial" w:hAnsi="Arial" w:cs="Arial" w:hint="cs"/>
          <w:color w:val="222222"/>
          <w:rtl/>
          <w:lang w:bidi="ar-SA"/>
        </w:rPr>
        <w:t xml:space="preserve"> الساعة 14:00 كما ذكر على عنوان البريد الالكتروني </w:t>
      </w:r>
      <w:r>
        <w:rPr>
          <w:rFonts w:ascii="Arial" w:hAnsi="Arial" w:cs="Arial"/>
          <w:color w:val="222222"/>
          <w:rtl/>
        </w:rPr>
        <w:t>:</w:t>
      </w:r>
      <w:hyperlink r:id="rId10" w:tgtFrame="_blank" w:history="1">
        <w:r>
          <w:rPr>
            <w:rStyle w:val="Hyperlink"/>
            <w:rFonts w:ascii="Arial" w:hAnsi="Arial" w:cs="Arial"/>
            <w:color w:val="1155CC"/>
          </w:rPr>
          <w:t>michrazim@shikum.mof.gov.il</w:t>
        </w:r>
      </w:hyperlink>
      <w:r>
        <w:rPr>
          <w:rFonts w:ascii="Arial" w:hAnsi="Arial" w:cs="Arial"/>
          <w:color w:val="222222"/>
          <w:rtl/>
        </w:rPr>
        <w:t>.</w:t>
      </w:r>
    </w:p>
    <w:p w:rsidR="005C4299" w:rsidRDefault="005C4299" w:rsidP="00351934">
      <w:pPr>
        <w:pStyle w:val="NormalWeb"/>
        <w:numPr>
          <w:ilvl w:val="0"/>
          <w:numId w:val="16"/>
        </w:numPr>
        <w:shd w:val="clear" w:color="auto" w:fill="FFFFFF"/>
        <w:bidi/>
        <w:ind w:left="368" w:hanging="426"/>
        <w:rPr>
          <w:rFonts w:ascii="Arial" w:hAnsi="Arial" w:cs="Arial"/>
          <w:color w:val="222222"/>
          <w:rtl/>
          <w:lang w:bidi="ar-SA"/>
        </w:rPr>
      </w:pPr>
      <w:r>
        <w:rPr>
          <w:rFonts w:ascii="Arial" w:hAnsi="Arial" w:cs="Arial" w:hint="cs"/>
          <w:color w:val="222222"/>
          <w:rtl/>
          <w:lang w:bidi="ar-SA"/>
        </w:rPr>
        <w:t xml:space="preserve">يجب تقديم </w:t>
      </w:r>
      <w:proofErr w:type="gramStart"/>
      <w:r>
        <w:rPr>
          <w:rFonts w:ascii="Arial" w:hAnsi="Arial" w:cs="Arial" w:hint="cs"/>
          <w:color w:val="222222"/>
          <w:rtl/>
          <w:lang w:bidi="ar-SA"/>
        </w:rPr>
        <w:t>عروض</w:t>
      </w:r>
      <w:proofErr w:type="gramEnd"/>
      <w:r>
        <w:rPr>
          <w:rFonts w:ascii="Arial" w:hAnsi="Arial" w:cs="Arial" w:hint="cs"/>
          <w:color w:val="222222"/>
          <w:rtl/>
          <w:lang w:bidi="ar-SA"/>
        </w:rPr>
        <w:t xml:space="preserve"> للمناقصة باللغة العبرية فقط, حتى تاريخ </w:t>
      </w:r>
      <w:r w:rsidR="00A530DC" w:rsidRPr="00A530DC">
        <w:rPr>
          <w:rFonts w:ascii="Arial" w:hAnsi="Arial" w:cs="Arial" w:hint="cs"/>
          <w:b/>
          <w:bCs/>
          <w:color w:val="222222"/>
          <w:u w:val="single"/>
          <w:rtl/>
        </w:rPr>
        <w:t>28.5.2014</w:t>
      </w:r>
      <w:r w:rsidRPr="00A530DC">
        <w:rPr>
          <w:rFonts w:ascii="Arial" w:hAnsi="Arial" w:cs="Arial" w:hint="cs"/>
          <w:b/>
          <w:bCs/>
          <w:color w:val="222222"/>
          <w:u w:val="single"/>
          <w:rtl/>
          <w:lang w:bidi="ar-SA"/>
        </w:rPr>
        <w:t xml:space="preserve"> الساعة 14:00</w:t>
      </w:r>
      <w:r w:rsidRPr="00E15223">
        <w:rPr>
          <w:rFonts w:ascii="Arial" w:hAnsi="Arial" w:cs="Arial" w:hint="cs"/>
          <w:b/>
          <w:bCs/>
          <w:color w:val="222222"/>
          <w:rtl/>
          <w:lang w:bidi="ar-SA"/>
        </w:rPr>
        <w:t>,</w:t>
      </w:r>
      <w:r>
        <w:rPr>
          <w:rFonts w:ascii="Arial" w:hAnsi="Arial" w:cs="Arial" w:hint="cs"/>
          <w:color w:val="222222"/>
          <w:rtl/>
          <w:lang w:bidi="ar-SA"/>
        </w:rPr>
        <w:t xml:space="preserve"> إلى صندوق المناقصات التابع لوزارة المالية </w:t>
      </w:r>
      <w:r>
        <w:rPr>
          <w:rFonts w:ascii="Arial" w:hAnsi="Arial" w:cs="Arial"/>
          <w:color w:val="222222"/>
          <w:rtl/>
          <w:lang w:bidi="ar-SA"/>
        </w:rPr>
        <w:t>–</w:t>
      </w:r>
      <w:r>
        <w:rPr>
          <w:rFonts w:ascii="Arial" w:hAnsi="Arial" w:cs="Arial" w:hint="cs"/>
          <w:color w:val="222222"/>
          <w:rtl/>
          <w:lang w:bidi="ar-SA"/>
        </w:rPr>
        <w:t xml:space="preserve"> السلطة لحقوق الناجين من المحرقة, المتواجدة في شارع </w:t>
      </w:r>
      <w:proofErr w:type="spellStart"/>
      <w:r>
        <w:rPr>
          <w:rFonts w:ascii="Arial" w:hAnsi="Arial" w:cs="Arial" w:hint="cs"/>
          <w:color w:val="222222"/>
          <w:rtl/>
          <w:lang w:bidi="ar-SA"/>
        </w:rPr>
        <w:t>يتسحاك</w:t>
      </w:r>
      <w:proofErr w:type="spellEnd"/>
      <w:r>
        <w:rPr>
          <w:rFonts w:ascii="Arial" w:hAnsi="Arial" w:cs="Arial" w:hint="cs"/>
          <w:color w:val="222222"/>
          <w:rtl/>
          <w:lang w:bidi="ar-SA"/>
        </w:rPr>
        <w:t xml:space="preserve"> سادي</w:t>
      </w:r>
      <w:r w:rsidR="00A530DC">
        <w:rPr>
          <w:rFonts w:ascii="Arial" w:hAnsi="Arial" w:cs="Arial" w:hint="cs"/>
          <w:color w:val="222222"/>
          <w:rtl/>
          <w:lang w:bidi="ar-SA"/>
        </w:rPr>
        <w:t xml:space="preserve"> 17</w:t>
      </w:r>
      <w:r>
        <w:rPr>
          <w:rFonts w:ascii="Arial" w:hAnsi="Arial" w:cs="Arial" w:hint="cs"/>
          <w:color w:val="222222"/>
          <w:rtl/>
          <w:lang w:bidi="ar-SA"/>
        </w:rPr>
        <w:t xml:space="preserve"> تل أبيب, طابق 7.</w:t>
      </w:r>
    </w:p>
    <w:p w:rsidR="00D26360" w:rsidRDefault="00D26360" w:rsidP="00725EBD">
      <w:pPr>
        <w:pStyle w:val="a7"/>
        <w:spacing w:after="0" w:line="276" w:lineRule="auto"/>
        <w:ind w:left="360"/>
        <w:rPr>
          <w:rFonts w:ascii="Arial" w:eastAsia="Times New Roman" w:hAnsi="Arial"/>
        </w:rPr>
      </w:pPr>
    </w:p>
    <w:sectPr w:rsidR="00D26360" w:rsidSect="00164B3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61B" w:rsidRDefault="0053761B" w:rsidP="00C034A9">
      <w:pPr>
        <w:spacing w:before="0" w:after="0" w:line="240" w:lineRule="auto"/>
      </w:pPr>
      <w:r>
        <w:separator/>
      </w:r>
    </w:p>
  </w:endnote>
  <w:endnote w:type="continuationSeparator" w:id="0">
    <w:p w:rsidR="0053761B" w:rsidRDefault="0053761B" w:rsidP="00C034A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61B" w:rsidRDefault="0053761B" w:rsidP="00C034A9">
      <w:pPr>
        <w:spacing w:before="0" w:after="0" w:line="240" w:lineRule="auto"/>
      </w:pPr>
      <w:r>
        <w:separator/>
      </w:r>
    </w:p>
  </w:footnote>
  <w:footnote w:type="continuationSeparator" w:id="0">
    <w:p w:rsidR="0053761B" w:rsidRDefault="0053761B" w:rsidP="00C034A9">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310AC5"/>
    <w:multiLevelType w:val="multilevel"/>
    <w:tmpl w:val="3B048338"/>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heme="minorHAnsi"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5C57E9"/>
    <w:multiLevelType w:val="multilevel"/>
    <w:tmpl w:val="8D6866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cs="David" w:hint="default"/>
        <w:b w:val="0"/>
        <w:bCs w:val="0"/>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5">
    <w:nsid w:val="1E317C6D"/>
    <w:multiLevelType w:val="hybridMultilevel"/>
    <w:tmpl w:val="373A1116"/>
    <w:lvl w:ilvl="0" w:tplc="59C8E0E4">
      <w:start w:val="1"/>
      <w:numFmt w:val="decimal"/>
      <w:lvlText w:val="%1."/>
      <w:lvlJc w:val="left"/>
      <w:pPr>
        <w:ind w:left="510" w:hanging="360"/>
      </w:pPr>
      <w:rPr>
        <w:rFonts w:ascii="Arial" w:hAnsi="Arial" w:hint="default"/>
      </w:rPr>
    </w:lvl>
    <w:lvl w:ilvl="1" w:tplc="04090019" w:tentative="1">
      <w:start w:val="1"/>
      <w:numFmt w:val="lowerLetter"/>
      <w:lvlText w:val="%2."/>
      <w:lvlJc w:val="left"/>
      <w:pPr>
        <w:ind w:left="1230" w:hanging="360"/>
      </w:pPr>
    </w:lvl>
    <w:lvl w:ilvl="2" w:tplc="0409001B">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
    <w:nsid w:val="1F1C1D9F"/>
    <w:multiLevelType w:val="hybridMultilevel"/>
    <w:tmpl w:val="6936C9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90D37"/>
    <w:multiLevelType w:val="multilevel"/>
    <w:tmpl w:val="2C7611E6"/>
    <w:numStyleLink w:val="-0"/>
  </w:abstractNum>
  <w:abstractNum w:abstractNumId="8">
    <w:nsid w:val="2C323C49"/>
    <w:multiLevelType w:val="multilevel"/>
    <w:tmpl w:val="EE084BC8"/>
    <w:lvl w:ilvl="0">
      <w:start w:val="2"/>
      <w:numFmt w:val="decimal"/>
      <w:lvlText w:val="%1."/>
      <w:lvlJc w:val="left"/>
      <w:pPr>
        <w:ind w:left="495" w:hanging="495"/>
      </w:pPr>
      <w:rPr>
        <w:rFonts w:hint="default"/>
      </w:rPr>
    </w:lvl>
    <w:lvl w:ilvl="1">
      <w:start w:val="3"/>
      <w:numFmt w:val="decimal"/>
      <w:lvlText w:val="%1.%2."/>
      <w:lvlJc w:val="left"/>
      <w:pPr>
        <w:ind w:left="888" w:hanging="49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9">
    <w:nsid w:val="412C6497"/>
    <w:multiLevelType w:val="hybridMultilevel"/>
    <w:tmpl w:val="D5CEEFA4"/>
    <w:lvl w:ilvl="0" w:tplc="AF5287D4">
      <w:start w:val="1"/>
      <w:numFmt w:val="hebrew1"/>
      <w:lvlText w:val="%1."/>
      <w:lvlJc w:val="left"/>
      <w:pPr>
        <w:ind w:left="720" w:hanging="360"/>
      </w:pPr>
      <w:rPr>
        <w:rFonts w:hint="default"/>
      </w:rPr>
    </w:lvl>
    <w:lvl w:ilvl="1" w:tplc="28023E86">
      <w:start w:val="1"/>
      <w:numFmt w:val="hebrew1"/>
      <w:lvlText w:val="%2."/>
      <w:lvlJc w:val="center"/>
      <w:pPr>
        <w:ind w:left="1440" w:hanging="360"/>
      </w:pPr>
      <w:rPr>
        <w:rFonts w:ascii="Tahoma" w:eastAsia="Times New Roman" w:hAnsi="Tahoma"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2C2B21"/>
    <w:multiLevelType w:val="multilevel"/>
    <w:tmpl w:val="C652C378"/>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decimal"/>
      <w:lvlText w:val="%1.%2.%3.%4.%5."/>
      <w:lvlJc w:val="left"/>
      <w:pPr>
        <w:ind w:left="2304" w:hanging="1080"/>
      </w:pPr>
      <w:rPr>
        <w:rFonts w:hint="default"/>
        <w:b/>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11">
    <w:nsid w:val="477D4CEE"/>
    <w:multiLevelType w:val="multilevel"/>
    <w:tmpl w:val="2C7611E6"/>
    <w:numStyleLink w:val="-0"/>
  </w:abstractNum>
  <w:abstractNum w:abstractNumId="12">
    <w:nsid w:val="4C4A74AD"/>
    <w:multiLevelType w:val="multilevel"/>
    <w:tmpl w:val="15803396"/>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rFonts w:cs="FrankRuehl"/>
        <w:b w:val="0"/>
        <w:bCs w:val="0"/>
        <w:sz w:val="26"/>
        <w:szCs w:val="26"/>
      </w:rPr>
    </w:lvl>
    <w:lvl w:ilvl="2">
      <w:start w:val="1"/>
      <w:numFmt w:val="decimal"/>
      <w:lvlText w:val="%1.%2.%3."/>
      <w:lvlJc w:val="left"/>
      <w:pPr>
        <w:tabs>
          <w:tab w:val="num" w:pos="1757"/>
        </w:tabs>
        <w:ind w:left="1757" w:hanging="737"/>
      </w:pPr>
    </w:lvl>
    <w:lvl w:ilvl="3">
      <w:start w:val="1"/>
      <w:numFmt w:val="hebrew1"/>
      <w:lvlText w:val="(%4)"/>
      <w:lvlJc w:val="left"/>
      <w:pPr>
        <w:tabs>
          <w:tab w:val="num" w:pos="2721"/>
        </w:tabs>
        <w:ind w:left="2721" w:hanging="964"/>
      </w:pPr>
      <w:rPr>
        <w:rFonts w:ascii="Times New Roman" w:eastAsia="Times New Roman" w:hAnsi="Times New Roman" w:cs="David"/>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52C63965"/>
    <w:multiLevelType w:val="multilevel"/>
    <w:tmpl w:val="CB2CFB36"/>
    <w:numStyleLink w:val="-"/>
  </w:abstractNum>
  <w:abstractNum w:abstractNumId="14">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66115EA3"/>
    <w:multiLevelType w:val="hybridMultilevel"/>
    <w:tmpl w:val="15781F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60A2FEE"/>
    <w:multiLevelType w:val="multilevel"/>
    <w:tmpl w:val="3B048338"/>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heme="minorHAnsi"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79EE7519"/>
    <w:multiLevelType w:val="multilevel"/>
    <w:tmpl w:val="DD909E04"/>
    <w:lvl w:ilvl="0">
      <w:start w:val="4"/>
      <w:numFmt w:val="decimal"/>
      <w:lvlText w:val="%1"/>
      <w:lvlJc w:val="left"/>
      <w:pPr>
        <w:ind w:left="360" w:hanging="360"/>
      </w:pPr>
      <w:rPr>
        <w:rFonts w:hint="default"/>
      </w:rPr>
    </w:lvl>
    <w:lvl w:ilvl="1">
      <w:start w:val="1"/>
      <w:numFmt w:val="decimal"/>
      <w:lvlText w:val="%2."/>
      <w:lvlJc w:val="left"/>
      <w:pPr>
        <w:ind w:left="1380" w:hanging="360"/>
      </w:pPr>
      <w:rPr>
        <w:rFonts w:ascii="Times New Roman" w:eastAsia="Times New Roman" w:hAnsi="Times New Roman" w:cs="David"/>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num w:numId="1">
    <w:abstractNumId w:val="7"/>
  </w:num>
  <w:num w:numId="2">
    <w:abstractNumId w:val="14"/>
  </w:num>
  <w:num w:numId="3">
    <w:abstractNumId w:val="2"/>
  </w:num>
  <w:num w:numId="4">
    <w:abstractNumId w:val="3"/>
  </w:num>
  <w:num w:numId="5">
    <w:abstractNumId w:val="1"/>
  </w:num>
  <w:num w:numId="6">
    <w:abstractNumId w:val="11"/>
  </w:num>
  <w:num w:numId="7">
    <w:abstractNumId w:val="13"/>
  </w:num>
  <w:num w:numId="8">
    <w:abstractNumId w:val="4"/>
  </w:num>
  <w:num w:numId="9">
    <w:abstractNumId w:val="5"/>
  </w:num>
  <w:num w:numId="10">
    <w:abstractNumId w:val="9"/>
  </w:num>
  <w:num w:numId="11">
    <w:abstractNumId w:val="10"/>
  </w:num>
  <w:num w:numId="12">
    <w:abstractNumId w:val="8"/>
  </w:num>
  <w:num w:numId="13">
    <w:abstractNumId w:val="16"/>
  </w:num>
  <w:num w:numId="14">
    <w:abstractNumId w:val="17"/>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15"/>
  </w:num>
  <w:num w:numId="17">
    <w:abstractNumId w:val="0"/>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07864"/>
    <w:rsid w:val="00007864"/>
    <w:rsid w:val="00014182"/>
    <w:rsid w:val="00047C97"/>
    <w:rsid w:val="000520B7"/>
    <w:rsid w:val="000568CE"/>
    <w:rsid w:val="00066383"/>
    <w:rsid w:val="000913D7"/>
    <w:rsid w:val="00093B9D"/>
    <w:rsid w:val="000C04AE"/>
    <w:rsid w:val="000E6098"/>
    <w:rsid w:val="000E632C"/>
    <w:rsid w:val="0010326C"/>
    <w:rsid w:val="001611C6"/>
    <w:rsid w:val="00164B30"/>
    <w:rsid w:val="0018292D"/>
    <w:rsid w:val="001A7B9F"/>
    <w:rsid w:val="001A7C42"/>
    <w:rsid w:val="001C4F6D"/>
    <w:rsid w:val="001D55DD"/>
    <w:rsid w:val="001E548A"/>
    <w:rsid w:val="002218B4"/>
    <w:rsid w:val="0023665E"/>
    <w:rsid w:val="002545BC"/>
    <w:rsid w:val="00275887"/>
    <w:rsid w:val="0029024C"/>
    <w:rsid w:val="002A54A3"/>
    <w:rsid w:val="002A7FEA"/>
    <w:rsid w:val="002B15A4"/>
    <w:rsid w:val="002E38F4"/>
    <w:rsid w:val="002F197C"/>
    <w:rsid w:val="003132F0"/>
    <w:rsid w:val="00324F25"/>
    <w:rsid w:val="00325E01"/>
    <w:rsid w:val="00351934"/>
    <w:rsid w:val="00354EFB"/>
    <w:rsid w:val="00361114"/>
    <w:rsid w:val="003840FE"/>
    <w:rsid w:val="00393C6A"/>
    <w:rsid w:val="003A1D7A"/>
    <w:rsid w:val="003A7CA8"/>
    <w:rsid w:val="003C3A5C"/>
    <w:rsid w:val="003F1396"/>
    <w:rsid w:val="0040055E"/>
    <w:rsid w:val="00423D6A"/>
    <w:rsid w:val="00426E0E"/>
    <w:rsid w:val="004323EF"/>
    <w:rsid w:val="0044100E"/>
    <w:rsid w:val="004410DE"/>
    <w:rsid w:val="0044663B"/>
    <w:rsid w:val="00451F2E"/>
    <w:rsid w:val="004523EB"/>
    <w:rsid w:val="00452D7A"/>
    <w:rsid w:val="00493349"/>
    <w:rsid w:val="004C127D"/>
    <w:rsid w:val="004C5538"/>
    <w:rsid w:val="004D65A1"/>
    <w:rsid w:val="004E479D"/>
    <w:rsid w:val="004F3773"/>
    <w:rsid w:val="005028F9"/>
    <w:rsid w:val="00505D36"/>
    <w:rsid w:val="00515321"/>
    <w:rsid w:val="00515E5C"/>
    <w:rsid w:val="00534452"/>
    <w:rsid w:val="005371D8"/>
    <w:rsid w:val="0053761B"/>
    <w:rsid w:val="00556BE2"/>
    <w:rsid w:val="00565346"/>
    <w:rsid w:val="00572424"/>
    <w:rsid w:val="005C4299"/>
    <w:rsid w:val="005C76DE"/>
    <w:rsid w:val="005D42E4"/>
    <w:rsid w:val="005E298F"/>
    <w:rsid w:val="00600BFA"/>
    <w:rsid w:val="00600F1F"/>
    <w:rsid w:val="00602DAD"/>
    <w:rsid w:val="006309B0"/>
    <w:rsid w:val="00643C70"/>
    <w:rsid w:val="0065506F"/>
    <w:rsid w:val="00657789"/>
    <w:rsid w:val="00665E3E"/>
    <w:rsid w:val="0066664E"/>
    <w:rsid w:val="00692C69"/>
    <w:rsid w:val="006952CA"/>
    <w:rsid w:val="006A13C9"/>
    <w:rsid w:val="006A2503"/>
    <w:rsid w:val="006A5446"/>
    <w:rsid w:val="006B352E"/>
    <w:rsid w:val="006C55AF"/>
    <w:rsid w:val="006D0744"/>
    <w:rsid w:val="006D686D"/>
    <w:rsid w:val="006E5942"/>
    <w:rsid w:val="00706164"/>
    <w:rsid w:val="007064A0"/>
    <w:rsid w:val="007239BB"/>
    <w:rsid w:val="00725EBD"/>
    <w:rsid w:val="00735D55"/>
    <w:rsid w:val="00743847"/>
    <w:rsid w:val="00751B50"/>
    <w:rsid w:val="00757313"/>
    <w:rsid w:val="00757879"/>
    <w:rsid w:val="007611DA"/>
    <w:rsid w:val="00793E5C"/>
    <w:rsid w:val="007A373A"/>
    <w:rsid w:val="007C476D"/>
    <w:rsid w:val="007D4118"/>
    <w:rsid w:val="007D4D24"/>
    <w:rsid w:val="007D7282"/>
    <w:rsid w:val="007E2692"/>
    <w:rsid w:val="0080160A"/>
    <w:rsid w:val="0082739B"/>
    <w:rsid w:val="00864DB3"/>
    <w:rsid w:val="00867AE5"/>
    <w:rsid w:val="00870D8A"/>
    <w:rsid w:val="008B39D7"/>
    <w:rsid w:val="008E77BE"/>
    <w:rsid w:val="00910BC9"/>
    <w:rsid w:val="00915C9A"/>
    <w:rsid w:val="00935E81"/>
    <w:rsid w:val="00986444"/>
    <w:rsid w:val="00990A24"/>
    <w:rsid w:val="009B64FE"/>
    <w:rsid w:val="009D499F"/>
    <w:rsid w:val="009E52B5"/>
    <w:rsid w:val="009E6378"/>
    <w:rsid w:val="009F7F7A"/>
    <w:rsid w:val="00A13F9A"/>
    <w:rsid w:val="00A15876"/>
    <w:rsid w:val="00A15D5D"/>
    <w:rsid w:val="00A30921"/>
    <w:rsid w:val="00A530DC"/>
    <w:rsid w:val="00A5751E"/>
    <w:rsid w:val="00A67A4F"/>
    <w:rsid w:val="00A7396A"/>
    <w:rsid w:val="00A73972"/>
    <w:rsid w:val="00A84333"/>
    <w:rsid w:val="00A84658"/>
    <w:rsid w:val="00A92535"/>
    <w:rsid w:val="00AA4752"/>
    <w:rsid w:val="00AB16B6"/>
    <w:rsid w:val="00AD0167"/>
    <w:rsid w:val="00AF1C47"/>
    <w:rsid w:val="00B03E2B"/>
    <w:rsid w:val="00B041F7"/>
    <w:rsid w:val="00B137EB"/>
    <w:rsid w:val="00B144A1"/>
    <w:rsid w:val="00B311D4"/>
    <w:rsid w:val="00B429D7"/>
    <w:rsid w:val="00B60EE6"/>
    <w:rsid w:val="00B67385"/>
    <w:rsid w:val="00B93390"/>
    <w:rsid w:val="00B93A25"/>
    <w:rsid w:val="00BB393A"/>
    <w:rsid w:val="00BD67E7"/>
    <w:rsid w:val="00BE636E"/>
    <w:rsid w:val="00C01906"/>
    <w:rsid w:val="00C034A9"/>
    <w:rsid w:val="00C053EB"/>
    <w:rsid w:val="00C12D45"/>
    <w:rsid w:val="00C171DC"/>
    <w:rsid w:val="00C27AC8"/>
    <w:rsid w:val="00C37F33"/>
    <w:rsid w:val="00C84ABA"/>
    <w:rsid w:val="00CA61AF"/>
    <w:rsid w:val="00CB40A4"/>
    <w:rsid w:val="00CB564C"/>
    <w:rsid w:val="00CC356E"/>
    <w:rsid w:val="00CD6DB8"/>
    <w:rsid w:val="00CE0517"/>
    <w:rsid w:val="00CF44BB"/>
    <w:rsid w:val="00D05B5F"/>
    <w:rsid w:val="00D26360"/>
    <w:rsid w:val="00D33979"/>
    <w:rsid w:val="00D547B5"/>
    <w:rsid w:val="00D66453"/>
    <w:rsid w:val="00D731DA"/>
    <w:rsid w:val="00D969C1"/>
    <w:rsid w:val="00DD5320"/>
    <w:rsid w:val="00DE069A"/>
    <w:rsid w:val="00DE6C5B"/>
    <w:rsid w:val="00DE7CC8"/>
    <w:rsid w:val="00DF4065"/>
    <w:rsid w:val="00DF42B1"/>
    <w:rsid w:val="00DF73FF"/>
    <w:rsid w:val="00E20EC5"/>
    <w:rsid w:val="00E41B31"/>
    <w:rsid w:val="00E5298F"/>
    <w:rsid w:val="00E56588"/>
    <w:rsid w:val="00E95EEF"/>
    <w:rsid w:val="00EA6729"/>
    <w:rsid w:val="00EC2064"/>
    <w:rsid w:val="00EC303E"/>
    <w:rsid w:val="00EF71D7"/>
    <w:rsid w:val="00F00D41"/>
    <w:rsid w:val="00F0592A"/>
    <w:rsid w:val="00F25ABF"/>
    <w:rsid w:val="00F32D9C"/>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007864"/>
    <w:rPr>
      <w:color w:val="0000FF" w:themeColor="hyperlink"/>
      <w:u w:val="single"/>
    </w:rPr>
  </w:style>
  <w:style w:type="character" w:styleId="FollowedHyperlink">
    <w:name w:val="FollowedHyperlink"/>
    <w:basedOn w:val="a0"/>
    <w:uiPriority w:val="99"/>
    <w:semiHidden/>
    <w:unhideWhenUsed/>
    <w:rsid w:val="00007864"/>
    <w:rPr>
      <w:color w:val="800080" w:themeColor="followedHyperlink"/>
      <w:u w:val="single"/>
    </w:rPr>
  </w:style>
  <w:style w:type="paragraph" w:styleId="a8">
    <w:name w:val="Balloon Text"/>
    <w:basedOn w:val="a"/>
    <w:link w:val="a9"/>
    <w:uiPriority w:val="99"/>
    <w:semiHidden/>
    <w:unhideWhenUsed/>
    <w:rsid w:val="00D26360"/>
    <w:pPr>
      <w:spacing w:before="0" w:after="0" w:line="240" w:lineRule="auto"/>
    </w:pPr>
    <w:rPr>
      <w:rFonts w:ascii="Tahoma" w:hAnsi="Tahoma" w:cs="Tahoma"/>
      <w:sz w:val="16"/>
      <w:szCs w:val="16"/>
    </w:rPr>
  </w:style>
  <w:style w:type="character" w:customStyle="1" w:styleId="a9">
    <w:name w:val="טקסט בלונים תו"/>
    <w:basedOn w:val="a0"/>
    <w:link w:val="a8"/>
    <w:uiPriority w:val="99"/>
    <w:semiHidden/>
    <w:rsid w:val="00D26360"/>
    <w:rPr>
      <w:rFonts w:ascii="Tahoma" w:hAnsi="Tahoma" w:cs="Tahoma"/>
      <w:sz w:val="16"/>
      <w:szCs w:val="16"/>
    </w:rPr>
  </w:style>
  <w:style w:type="paragraph" w:styleId="aa">
    <w:name w:val="header"/>
    <w:basedOn w:val="a"/>
    <w:link w:val="ab"/>
    <w:rsid w:val="00572424"/>
    <w:pPr>
      <w:tabs>
        <w:tab w:val="center" w:pos="4153"/>
        <w:tab w:val="right" w:pos="8306"/>
      </w:tabs>
      <w:overflowPunct w:val="0"/>
      <w:autoSpaceDE w:val="0"/>
      <w:autoSpaceDN w:val="0"/>
      <w:bidi w:val="0"/>
      <w:adjustRightInd w:val="0"/>
      <w:spacing w:before="0" w:after="0" w:line="240" w:lineRule="auto"/>
      <w:jc w:val="left"/>
      <w:textAlignment w:val="baseline"/>
    </w:pPr>
    <w:rPr>
      <w:rFonts w:eastAsia="Times New Roman" w:cs="Times New Roman"/>
      <w:sz w:val="20"/>
      <w:szCs w:val="20"/>
      <w:lang w:eastAsia="he-IL"/>
    </w:rPr>
  </w:style>
  <w:style w:type="character" w:customStyle="1" w:styleId="ab">
    <w:name w:val="כותרת עליונה תו"/>
    <w:basedOn w:val="a0"/>
    <w:link w:val="aa"/>
    <w:rsid w:val="00572424"/>
    <w:rPr>
      <w:rFonts w:ascii="Times New Roman" w:eastAsia="Times New Roman" w:hAnsi="Times New Roman" w:cs="Times New Roman"/>
      <w:sz w:val="20"/>
      <w:szCs w:val="20"/>
      <w:lang w:eastAsia="he-IL"/>
    </w:rPr>
  </w:style>
  <w:style w:type="paragraph" w:styleId="ac">
    <w:name w:val="footer"/>
    <w:basedOn w:val="a"/>
    <w:link w:val="ad"/>
    <w:uiPriority w:val="99"/>
    <w:unhideWhenUsed/>
    <w:rsid w:val="00C034A9"/>
    <w:pPr>
      <w:tabs>
        <w:tab w:val="center" w:pos="4153"/>
        <w:tab w:val="right" w:pos="8306"/>
      </w:tabs>
      <w:spacing w:before="0" w:after="0" w:line="240" w:lineRule="auto"/>
    </w:pPr>
  </w:style>
  <w:style w:type="character" w:customStyle="1" w:styleId="ad">
    <w:name w:val="כותרת תחתונה תו"/>
    <w:basedOn w:val="a0"/>
    <w:link w:val="ac"/>
    <w:uiPriority w:val="99"/>
    <w:rsid w:val="00C034A9"/>
    <w:rPr>
      <w:rFonts w:ascii="Times New Roman" w:hAnsi="Times New Roman" w:cs="David"/>
      <w:sz w:val="24"/>
      <w:szCs w:val="24"/>
    </w:rPr>
  </w:style>
  <w:style w:type="paragraph" w:styleId="NormalWeb">
    <w:name w:val="Normal (Web)"/>
    <w:basedOn w:val="a"/>
    <w:uiPriority w:val="99"/>
    <w:unhideWhenUsed/>
    <w:rsid w:val="005C4299"/>
    <w:pPr>
      <w:bidi w:val="0"/>
      <w:spacing w:before="100" w:beforeAutospacing="1" w:after="100" w:afterAutospacing="1" w:line="240" w:lineRule="auto"/>
      <w:jc w:val="left"/>
    </w:pPr>
    <w:rPr>
      <w:rFonts w:eastAsia="Times New Roman" w:cs="Times New Roman"/>
    </w:rPr>
  </w:style>
  <w:style w:type="character" w:styleId="ae">
    <w:name w:val="Strong"/>
    <w:basedOn w:val="a0"/>
    <w:uiPriority w:val="22"/>
    <w:qFormat/>
    <w:rsid w:val="00A13F9A"/>
    <w:rPr>
      <w:b/>
      <w:bCs/>
    </w:rPr>
  </w:style>
  <w:style w:type="character" w:customStyle="1" w:styleId="apple-converted-space">
    <w:name w:val="apple-converted-space"/>
    <w:basedOn w:val="a0"/>
    <w:rsid w:val="00A13F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007864"/>
    <w:rPr>
      <w:color w:val="0000FF" w:themeColor="hyperlink"/>
      <w:u w:val="single"/>
    </w:rPr>
  </w:style>
  <w:style w:type="character" w:styleId="FollowedHyperlink">
    <w:name w:val="FollowedHyperlink"/>
    <w:basedOn w:val="a0"/>
    <w:uiPriority w:val="99"/>
    <w:semiHidden/>
    <w:unhideWhenUsed/>
    <w:rsid w:val="00007864"/>
    <w:rPr>
      <w:color w:val="800080" w:themeColor="followedHyperlink"/>
      <w:u w:val="single"/>
    </w:rPr>
  </w:style>
  <w:style w:type="paragraph" w:styleId="a8">
    <w:name w:val="Balloon Text"/>
    <w:basedOn w:val="a"/>
    <w:link w:val="a9"/>
    <w:uiPriority w:val="99"/>
    <w:semiHidden/>
    <w:unhideWhenUsed/>
    <w:rsid w:val="00D26360"/>
    <w:pPr>
      <w:spacing w:before="0" w:after="0" w:line="240" w:lineRule="auto"/>
    </w:pPr>
    <w:rPr>
      <w:rFonts w:ascii="Tahoma" w:hAnsi="Tahoma" w:cs="Tahoma"/>
      <w:sz w:val="16"/>
      <w:szCs w:val="16"/>
    </w:rPr>
  </w:style>
  <w:style w:type="character" w:customStyle="1" w:styleId="a9">
    <w:name w:val="טקסט בלונים תו"/>
    <w:basedOn w:val="a0"/>
    <w:link w:val="a8"/>
    <w:uiPriority w:val="99"/>
    <w:semiHidden/>
    <w:rsid w:val="00D26360"/>
    <w:rPr>
      <w:rFonts w:ascii="Tahoma" w:hAnsi="Tahoma" w:cs="Tahoma"/>
      <w:sz w:val="16"/>
      <w:szCs w:val="16"/>
    </w:rPr>
  </w:style>
  <w:style w:type="paragraph" w:styleId="aa">
    <w:name w:val="header"/>
    <w:basedOn w:val="a"/>
    <w:link w:val="ab"/>
    <w:rsid w:val="00572424"/>
    <w:pPr>
      <w:tabs>
        <w:tab w:val="center" w:pos="4153"/>
        <w:tab w:val="right" w:pos="8306"/>
      </w:tabs>
      <w:overflowPunct w:val="0"/>
      <w:autoSpaceDE w:val="0"/>
      <w:autoSpaceDN w:val="0"/>
      <w:bidi w:val="0"/>
      <w:adjustRightInd w:val="0"/>
      <w:spacing w:before="0" w:after="0" w:line="240" w:lineRule="auto"/>
      <w:jc w:val="left"/>
      <w:textAlignment w:val="baseline"/>
    </w:pPr>
    <w:rPr>
      <w:rFonts w:eastAsia="Times New Roman" w:cs="Times New Roman"/>
      <w:sz w:val="20"/>
      <w:szCs w:val="20"/>
      <w:lang w:eastAsia="he-IL"/>
    </w:rPr>
  </w:style>
  <w:style w:type="character" w:customStyle="1" w:styleId="ab">
    <w:name w:val="כותרת עליונה תו"/>
    <w:basedOn w:val="a0"/>
    <w:link w:val="aa"/>
    <w:rsid w:val="00572424"/>
    <w:rPr>
      <w:rFonts w:ascii="Times New Roman" w:eastAsia="Times New Roman" w:hAnsi="Times New Roman" w:cs="Times New Roman"/>
      <w:sz w:val="20"/>
      <w:szCs w:val="20"/>
      <w:lang w:eastAsia="he-IL"/>
    </w:rPr>
  </w:style>
  <w:style w:type="paragraph" w:styleId="ac">
    <w:name w:val="footer"/>
    <w:basedOn w:val="a"/>
    <w:link w:val="ad"/>
    <w:uiPriority w:val="99"/>
    <w:unhideWhenUsed/>
    <w:rsid w:val="00C034A9"/>
    <w:pPr>
      <w:tabs>
        <w:tab w:val="center" w:pos="4153"/>
        <w:tab w:val="right" w:pos="8306"/>
      </w:tabs>
      <w:spacing w:before="0" w:after="0" w:line="240" w:lineRule="auto"/>
    </w:pPr>
  </w:style>
  <w:style w:type="character" w:customStyle="1" w:styleId="ad">
    <w:name w:val="כותרת תחתונה תו"/>
    <w:basedOn w:val="a0"/>
    <w:link w:val="ac"/>
    <w:uiPriority w:val="99"/>
    <w:rsid w:val="00C034A9"/>
    <w:rPr>
      <w:rFonts w:ascii="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8452232">
      <w:bodyDiv w:val="1"/>
      <w:marLeft w:val="0"/>
      <w:marRight w:val="0"/>
      <w:marTop w:val="0"/>
      <w:marBottom w:val="0"/>
      <w:divBdr>
        <w:top w:val="none" w:sz="0" w:space="0" w:color="auto"/>
        <w:left w:val="none" w:sz="0" w:space="0" w:color="auto"/>
        <w:bottom w:val="none" w:sz="0" w:space="0" w:color="auto"/>
        <w:right w:val="none" w:sz="0" w:space="0" w:color="auto"/>
      </w:divBdr>
      <w:divsChild>
        <w:div w:id="14775282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michrazim@shikum.mof.gov.il" TargetMode="External"/><Relationship Id="rId4" Type="http://schemas.microsoft.com/office/2007/relationships/stylesWithEffects" Target="stylesWithEffects.xml"/><Relationship Id="rId9" Type="http://schemas.openxmlformats.org/officeDocument/2006/relationships/hyperlink" Target="http://ozar.mof.gov.il/shoarigh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E34978-82FF-4E93-889D-9D4F35E53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299</Words>
  <Characters>1495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עמיחי פישמן</dc:creator>
  <cp:lastModifiedBy>User</cp:lastModifiedBy>
  <cp:revision>5</cp:revision>
  <cp:lastPrinted>2013-10-20T07:58:00Z</cp:lastPrinted>
  <dcterms:created xsi:type="dcterms:W3CDTF">2014-05-05T13:54:00Z</dcterms:created>
  <dcterms:modified xsi:type="dcterms:W3CDTF">2014-05-07T06:23:00Z</dcterms:modified>
</cp:coreProperties>
</file>